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916305</wp:posOffset>
            </wp:positionH>
            <wp:positionV relativeFrom="paragraph">
              <wp:posOffset>475615</wp:posOffset>
            </wp:positionV>
            <wp:extent cx="5484495" cy="2919095"/>
            <wp:effectExtent l="0" t="0" r="1905" b="0"/>
            <wp:wrapNone/>
            <wp:docPr id="1" name="Εικόνα 1" descr="Κομπιούτερ με μπαλόνι ομιλ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Κομπιούτερ με μπαλόνι ομιλί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2190" w:rsidRPr="005D3D5E" w:rsidRDefault="00472190" w:rsidP="005D3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</w:pPr>
      <w:r w:rsidRPr="005D3D5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el-GR"/>
        </w:rPr>
        <w:t>Ενότητα: Μορφοποίηση χαρακτήρων- Εργαλεία γραμματοσειράς</w:t>
      </w:r>
    </w:p>
    <w:p w:rsidR="00472190" w:rsidRDefault="00645C66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el-GR"/>
        </w:rPr>
        <w:pict>
          <v:rect id="Ορθογώνιο 2" o:spid="_x0000_s1026" style="position:absolute;left:0;text-align:left;margin-left:264.15pt;margin-top:6.35pt;width:277.7pt;height:201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" fillcolor="#f2f2f2 [3052]" strokecolor="black [3200]" strokeweight="1pt">
            <v:textbox>
              <w:txbxContent>
                <w:p w:rsidR="00472190" w:rsidRPr="005D3D5E" w:rsidRDefault="00472190" w:rsidP="00472190">
                  <w:pPr>
                    <w:rPr>
                      <w:sz w:val="28"/>
                      <w:szCs w:val="28"/>
                    </w:rPr>
                  </w:pPr>
                  <w:r w:rsidRPr="005D3D5E">
                    <w:rPr>
                      <w:sz w:val="28"/>
                      <w:szCs w:val="28"/>
                    </w:rPr>
                    <w:t xml:space="preserve">Επιλέξτε τα </w:t>
                  </w:r>
                  <w:r w:rsidRPr="00567461">
                    <w:rPr>
                      <w:b/>
                      <w:sz w:val="28"/>
                      <w:szCs w:val="28"/>
                    </w:rPr>
                    <w:t>υποκείμενα</w:t>
                  </w:r>
                  <w:r w:rsidRPr="005D3D5E">
                    <w:rPr>
                      <w:sz w:val="28"/>
                      <w:szCs w:val="28"/>
                    </w:rPr>
                    <w:t xml:space="preserve"> στις παρακάτω προτάσεις και κάντε τα </w:t>
                  </w:r>
                  <w:r w:rsidRPr="005D3D5E">
                    <w:rPr>
                      <w:b/>
                      <w:sz w:val="28"/>
                      <w:szCs w:val="28"/>
                    </w:rPr>
                    <w:t>έντονη</w:t>
                  </w:r>
                  <w:r w:rsidRPr="005D3D5E">
                    <w:rPr>
                      <w:sz w:val="28"/>
                      <w:szCs w:val="28"/>
                    </w:rPr>
                    <w:t xml:space="preserve"> γραφή και </w:t>
                  </w:r>
                  <w:r w:rsidRPr="005D3D5E">
                    <w:rPr>
                      <w:color w:val="FF0000"/>
                      <w:sz w:val="28"/>
                      <w:szCs w:val="28"/>
                    </w:rPr>
                    <w:t xml:space="preserve">κόκκινο </w:t>
                  </w:r>
                  <w:r w:rsidRPr="005D3D5E">
                    <w:rPr>
                      <w:sz w:val="28"/>
                      <w:szCs w:val="28"/>
                    </w:rPr>
                    <w:t>χρώμα</w:t>
                  </w:r>
                  <w:r w:rsidR="00D570C4" w:rsidRPr="005D3D5E">
                    <w:rPr>
                      <w:sz w:val="28"/>
                      <w:szCs w:val="28"/>
                    </w:rPr>
                    <w:t xml:space="preserve"> γραμματοσειράς</w:t>
                  </w:r>
                  <w:r w:rsidRPr="005D3D5E">
                    <w:rPr>
                      <w:sz w:val="28"/>
                      <w:szCs w:val="28"/>
                    </w:rPr>
                    <w:t>.</w:t>
                  </w:r>
                </w:p>
                <w:p w:rsidR="00472190" w:rsidRPr="005D3D5E" w:rsidRDefault="00472190" w:rsidP="00472190">
                  <w:pPr>
                    <w:rPr>
                      <w:sz w:val="28"/>
                      <w:szCs w:val="28"/>
                    </w:rPr>
                  </w:pPr>
                  <w:r w:rsidRPr="005D3D5E">
                    <w:rPr>
                      <w:sz w:val="28"/>
                      <w:szCs w:val="28"/>
                    </w:rPr>
                    <w:t xml:space="preserve">Επιλέξτε τα </w:t>
                  </w:r>
                  <w:r w:rsidRPr="00567461">
                    <w:rPr>
                      <w:b/>
                      <w:sz w:val="28"/>
                      <w:szCs w:val="28"/>
                    </w:rPr>
                    <w:t>ρήματα</w:t>
                  </w:r>
                  <w:r w:rsidRPr="005D3D5E">
                    <w:rPr>
                      <w:sz w:val="28"/>
                      <w:szCs w:val="28"/>
                    </w:rPr>
                    <w:t xml:space="preserve"> και εφαρμόστε </w:t>
                  </w:r>
                  <w:r w:rsidRPr="005D3D5E">
                    <w:rPr>
                      <w:sz w:val="28"/>
                      <w:szCs w:val="28"/>
                      <w:u w:val="single"/>
                    </w:rPr>
                    <w:t>υπογράμμιση</w:t>
                  </w:r>
                  <w:r w:rsidRPr="005D3D5E">
                    <w:rPr>
                      <w:sz w:val="28"/>
                      <w:szCs w:val="28"/>
                    </w:rPr>
                    <w:t xml:space="preserve"> και χρώμα </w:t>
                  </w:r>
                  <w:r w:rsidRPr="005D3D5E">
                    <w:rPr>
                      <w:color w:val="538135" w:themeColor="accent6" w:themeShade="BF"/>
                      <w:sz w:val="28"/>
                      <w:szCs w:val="28"/>
                    </w:rPr>
                    <w:t>πράσινο</w:t>
                  </w:r>
                </w:p>
                <w:p w:rsidR="00472190" w:rsidRPr="005D3D5E" w:rsidRDefault="00472190" w:rsidP="00472190">
                  <w:pPr>
                    <w:rPr>
                      <w:sz w:val="28"/>
                      <w:szCs w:val="28"/>
                    </w:rPr>
                  </w:pPr>
                  <w:r w:rsidRPr="005D3D5E">
                    <w:rPr>
                      <w:sz w:val="28"/>
                      <w:szCs w:val="28"/>
                    </w:rPr>
                    <w:t xml:space="preserve">Επιλέξτε τα </w:t>
                  </w:r>
                  <w:bookmarkStart w:id="0" w:name="_GoBack"/>
                  <w:r w:rsidRPr="00567461">
                    <w:rPr>
                      <w:b/>
                      <w:sz w:val="28"/>
                      <w:szCs w:val="28"/>
                    </w:rPr>
                    <w:t>αντικείμενα</w:t>
                  </w:r>
                  <w:r w:rsidRPr="005D3D5E">
                    <w:rPr>
                      <w:sz w:val="28"/>
                      <w:szCs w:val="28"/>
                    </w:rPr>
                    <w:t xml:space="preserve"> </w:t>
                  </w:r>
                  <w:bookmarkEnd w:id="0"/>
                  <w:r w:rsidRPr="005D3D5E">
                    <w:rPr>
                      <w:sz w:val="28"/>
                      <w:szCs w:val="28"/>
                    </w:rPr>
                    <w:t xml:space="preserve">και εφαρμόστε </w:t>
                  </w:r>
                  <w:r w:rsidRPr="005D3D5E">
                    <w:rPr>
                      <w:i/>
                      <w:sz w:val="28"/>
                      <w:szCs w:val="28"/>
                    </w:rPr>
                    <w:t>πλάγια</w:t>
                  </w:r>
                  <w:r w:rsidRPr="005D3D5E">
                    <w:rPr>
                      <w:sz w:val="28"/>
                      <w:szCs w:val="28"/>
                    </w:rPr>
                    <w:t xml:space="preserve"> γραφή και χρώμα </w:t>
                  </w:r>
                  <w:r w:rsidRPr="005D3D5E">
                    <w:rPr>
                      <w:color w:val="2E74B5" w:themeColor="accent1" w:themeShade="BF"/>
                      <w:sz w:val="28"/>
                      <w:szCs w:val="28"/>
                    </w:rPr>
                    <w:t>μπλε</w:t>
                  </w:r>
                </w:p>
              </w:txbxContent>
            </v:textbox>
          </v:rect>
        </w:pict>
      </w: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tabs>
          <w:tab w:val="left" w:pos="91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  <w:tab/>
      </w: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Default="00472190" w:rsidP="00472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72190" w:rsidRPr="005D3D5E" w:rsidRDefault="00472190" w:rsidP="00472190">
      <w:pPr>
        <w:pStyle w:val="NoSpacing"/>
        <w:spacing w:after="120"/>
        <w:rPr>
          <w:sz w:val="40"/>
          <w:szCs w:val="40"/>
        </w:rPr>
      </w:pPr>
      <w:r w:rsidRPr="005D3D5E">
        <w:rPr>
          <w:sz w:val="40"/>
          <w:szCs w:val="40"/>
        </w:rPr>
        <w:t>Ο τεχνίτης  αρχίζει την εργασία.    </w:t>
      </w:r>
    </w:p>
    <w:p w:rsidR="00472190" w:rsidRPr="005D3D5E" w:rsidRDefault="00472190" w:rsidP="00472190">
      <w:pPr>
        <w:pStyle w:val="NoSpacing"/>
        <w:spacing w:after="120"/>
        <w:rPr>
          <w:sz w:val="40"/>
          <w:szCs w:val="40"/>
        </w:rPr>
      </w:pPr>
      <w:r w:rsidRPr="005D3D5E">
        <w:rPr>
          <w:sz w:val="40"/>
          <w:szCs w:val="40"/>
        </w:rPr>
        <w:t>Ο Πέτρος τρώει φρούτο        </w:t>
      </w:r>
    </w:p>
    <w:p w:rsidR="00472190" w:rsidRPr="005D3D5E" w:rsidRDefault="00472190" w:rsidP="00472190">
      <w:pPr>
        <w:pStyle w:val="NoSpacing"/>
        <w:spacing w:after="120"/>
        <w:rPr>
          <w:sz w:val="40"/>
          <w:szCs w:val="40"/>
        </w:rPr>
      </w:pPr>
      <w:r w:rsidRPr="005D3D5E">
        <w:rPr>
          <w:sz w:val="40"/>
          <w:szCs w:val="40"/>
        </w:rPr>
        <w:t>Ο Βασίλης παίζει μπάλα</w:t>
      </w:r>
    </w:p>
    <w:p w:rsidR="00472190" w:rsidRPr="005D3D5E" w:rsidRDefault="00472190" w:rsidP="00472190">
      <w:pPr>
        <w:pStyle w:val="NoSpacing"/>
        <w:spacing w:after="120"/>
        <w:rPr>
          <w:sz w:val="40"/>
          <w:szCs w:val="40"/>
        </w:rPr>
      </w:pPr>
      <w:r w:rsidRPr="005D3D5E">
        <w:rPr>
          <w:sz w:val="40"/>
          <w:szCs w:val="40"/>
        </w:rPr>
        <w:t>Το παιδί χτύπησε  την πόρτα.                      </w:t>
      </w:r>
    </w:p>
    <w:p w:rsidR="00472190" w:rsidRPr="005D3D5E" w:rsidRDefault="00472190" w:rsidP="00472190">
      <w:pPr>
        <w:pStyle w:val="NoSpacing"/>
        <w:spacing w:after="120"/>
        <w:rPr>
          <w:sz w:val="40"/>
          <w:szCs w:val="40"/>
        </w:rPr>
      </w:pPr>
      <w:r w:rsidRPr="005D3D5E">
        <w:rPr>
          <w:sz w:val="40"/>
          <w:szCs w:val="40"/>
        </w:rPr>
        <w:t>Το παιδί ακούει μουσική.</w:t>
      </w:r>
    </w:p>
    <w:p w:rsidR="00472190" w:rsidRPr="005D3D5E" w:rsidRDefault="00472190" w:rsidP="00472190">
      <w:pPr>
        <w:pStyle w:val="NoSpacing"/>
        <w:spacing w:after="120"/>
        <w:rPr>
          <w:sz w:val="40"/>
          <w:szCs w:val="40"/>
        </w:rPr>
      </w:pPr>
      <w:r w:rsidRPr="005D3D5E">
        <w:rPr>
          <w:sz w:val="40"/>
          <w:szCs w:val="40"/>
        </w:rPr>
        <w:t>Ο σκύλος μασάει ένα παπούτσι</w:t>
      </w:r>
    </w:p>
    <w:p w:rsidR="00472190" w:rsidRPr="005D3D5E" w:rsidRDefault="00472190" w:rsidP="00472190">
      <w:pPr>
        <w:pStyle w:val="NoSpacing"/>
        <w:spacing w:after="120"/>
        <w:rPr>
          <w:sz w:val="40"/>
          <w:szCs w:val="40"/>
        </w:rPr>
      </w:pPr>
      <w:r w:rsidRPr="005D3D5E">
        <w:rPr>
          <w:sz w:val="40"/>
          <w:szCs w:val="40"/>
        </w:rPr>
        <w:t>Ο Νίκος κάθε μέρα παίζει  ποδόσφαιρο και βόλεϊ.</w:t>
      </w:r>
    </w:p>
    <w:p w:rsidR="00472190" w:rsidRPr="005D3D5E" w:rsidRDefault="00472190" w:rsidP="00472190">
      <w:pPr>
        <w:pStyle w:val="NoSpacing"/>
        <w:spacing w:after="120"/>
        <w:rPr>
          <w:sz w:val="40"/>
          <w:szCs w:val="40"/>
        </w:rPr>
      </w:pPr>
      <w:r w:rsidRPr="005D3D5E">
        <w:rPr>
          <w:sz w:val="40"/>
          <w:szCs w:val="40"/>
        </w:rPr>
        <w:t>Ένας εμπρηστής έβαλε φωτιά.             </w:t>
      </w:r>
    </w:p>
    <w:p w:rsidR="00472190" w:rsidRPr="005D3D5E" w:rsidRDefault="00472190" w:rsidP="00472190">
      <w:pPr>
        <w:pStyle w:val="NoSpacing"/>
        <w:spacing w:after="120"/>
        <w:rPr>
          <w:sz w:val="40"/>
          <w:szCs w:val="40"/>
        </w:rPr>
      </w:pPr>
      <w:r w:rsidRPr="005D3D5E">
        <w:rPr>
          <w:sz w:val="40"/>
          <w:szCs w:val="40"/>
        </w:rPr>
        <w:t>Αγόρασα ένα εισιτήριο για το τραίνο.</w:t>
      </w:r>
    </w:p>
    <w:p w:rsidR="00472190" w:rsidRPr="005D3D5E" w:rsidRDefault="00472190" w:rsidP="00472190">
      <w:pPr>
        <w:pStyle w:val="NoSpacing"/>
        <w:spacing w:after="120"/>
        <w:rPr>
          <w:sz w:val="40"/>
          <w:szCs w:val="40"/>
        </w:rPr>
      </w:pPr>
    </w:p>
    <w:p w:rsidR="000243D0" w:rsidRDefault="000243D0"/>
    <w:sectPr w:rsidR="000243D0" w:rsidSect="00472190">
      <w:pgSz w:w="11906" w:h="16838"/>
      <w:pgMar w:top="426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B4B98"/>
    <w:multiLevelType w:val="hybridMultilevel"/>
    <w:tmpl w:val="A98289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2190"/>
    <w:rsid w:val="000243D0"/>
    <w:rsid w:val="00382E4C"/>
    <w:rsid w:val="00472190"/>
    <w:rsid w:val="00567461"/>
    <w:rsid w:val="005D3D5E"/>
    <w:rsid w:val="00645C66"/>
    <w:rsid w:val="0066520D"/>
    <w:rsid w:val="008002AA"/>
    <w:rsid w:val="00D5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1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2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1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2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Ναταλία Γεωργιτζίκη</dc:creator>
  <cp:lastModifiedBy>Nats</cp:lastModifiedBy>
  <cp:revision>2</cp:revision>
  <dcterms:created xsi:type="dcterms:W3CDTF">2021-02-14T19:08:00Z</dcterms:created>
  <dcterms:modified xsi:type="dcterms:W3CDTF">2021-02-14T19:08:00Z</dcterms:modified>
</cp:coreProperties>
</file>